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01B43" w14:textId="77777777" w:rsidR="00171A8A" w:rsidRDefault="00171A8A"/>
    <w:p w14:paraId="5782C324" w14:textId="77777777" w:rsidR="002876E2" w:rsidRDefault="002876E2" w:rsidP="002876E2">
      <w:pPr>
        <w:tabs>
          <w:tab w:val="left" w:pos="4785"/>
        </w:tabs>
      </w:pPr>
      <w:r>
        <w:tab/>
      </w:r>
    </w:p>
    <w:p w14:paraId="4E851039" w14:textId="597C0A0F" w:rsidR="002876E2" w:rsidRDefault="002876E2" w:rsidP="002876E2">
      <w:pPr>
        <w:tabs>
          <w:tab w:val="left" w:pos="4785"/>
        </w:tabs>
      </w:pPr>
    </w:p>
    <w:p w14:paraId="069AD4D8" w14:textId="7CE40B73" w:rsidR="00FD5E85" w:rsidRDefault="00FD5E85" w:rsidP="002876E2">
      <w:pPr>
        <w:tabs>
          <w:tab w:val="left" w:pos="4785"/>
        </w:tabs>
      </w:pPr>
    </w:p>
    <w:p w14:paraId="539848B1" w14:textId="3973EA28" w:rsidR="00FD5E85" w:rsidRDefault="00547490" w:rsidP="008A0D5F">
      <w:pPr>
        <w:tabs>
          <w:tab w:val="left" w:pos="4785"/>
        </w:tabs>
        <w:jc w:val="center"/>
        <w:rPr>
          <w:b/>
          <w:bCs/>
        </w:rPr>
      </w:pPr>
      <w:r>
        <w:rPr>
          <w:b/>
          <w:bCs/>
        </w:rPr>
        <w:t xml:space="preserve">DIRECCIÓN Y </w:t>
      </w:r>
      <w:r w:rsidR="00FD5E85" w:rsidRPr="008A0D5F">
        <w:rPr>
          <w:b/>
          <w:bCs/>
        </w:rPr>
        <w:t>ADMINISTRACIÓN DE EMALSA.</w:t>
      </w:r>
    </w:p>
    <w:p w14:paraId="1C9E6F85" w14:textId="77777777" w:rsidR="00F47438" w:rsidRPr="00F47438" w:rsidRDefault="00F47438" w:rsidP="00D044D4">
      <w:pPr>
        <w:shd w:val="clear" w:color="auto" w:fill="FFFFFF"/>
        <w:spacing w:after="135" w:line="300" w:lineRule="atLeast"/>
        <w:jc w:val="both"/>
        <w:textAlignment w:val="baseline"/>
      </w:pPr>
      <w:r w:rsidRPr="00F47438">
        <w:t>La dirección y administración de la empresa estará a cargo de los siguientes órganos:</w:t>
      </w:r>
    </w:p>
    <w:p w14:paraId="0528FF70" w14:textId="77777777" w:rsidR="00F47438" w:rsidRPr="00F47438" w:rsidRDefault="00F47438" w:rsidP="00D044D4">
      <w:pPr>
        <w:pStyle w:val="Prrafodelista"/>
        <w:numPr>
          <w:ilvl w:val="0"/>
          <w:numId w:val="7"/>
        </w:numPr>
        <w:shd w:val="clear" w:color="auto" w:fill="FFFFFF"/>
        <w:spacing w:after="75" w:line="300" w:lineRule="atLeast"/>
        <w:jc w:val="both"/>
        <w:textAlignment w:val="baseline"/>
      </w:pPr>
      <w:r w:rsidRPr="00922919">
        <w:rPr>
          <w:b/>
          <w:bCs/>
        </w:rPr>
        <w:t>La Junta General:</w:t>
      </w:r>
      <w:r w:rsidRPr="00F47438">
        <w:t xml:space="preserve"> Formada por los accionistas, decidirán por mayoría en los asuntos propios de la Junta, en cuyo funcionamiento se estará a lo dispuesto en las secciones Primera y Segunda del capítulo V de la Ley de Sociedades Anónimas y artículos correlativos del Reglamento del Registro Mercantil.</w:t>
      </w:r>
    </w:p>
    <w:p w14:paraId="61F4E891" w14:textId="141E0AD1" w:rsidR="00547490" w:rsidRDefault="00F47438" w:rsidP="00D044D4">
      <w:pPr>
        <w:pStyle w:val="Prrafodelista"/>
        <w:numPr>
          <w:ilvl w:val="0"/>
          <w:numId w:val="7"/>
        </w:numPr>
        <w:tabs>
          <w:tab w:val="left" w:pos="4785"/>
        </w:tabs>
        <w:jc w:val="both"/>
      </w:pPr>
      <w:r w:rsidRPr="00922919">
        <w:rPr>
          <w:b/>
          <w:bCs/>
        </w:rPr>
        <w:t>El Consejo de Administración:</w:t>
      </w:r>
      <w:r w:rsidRPr="00F47438">
        <w:t xml:space="preserve"> La Administración de la sociedad queda confiada al Consejo de Administración</w:t>
      </w:r>
      <w:r w:rsidR="00547490" w:rsidRPr="00547490">
        <w:t xml:space="preserve"> </w:t>
      </w:r>
      <w:r w:rsidR="00547490">
        <w:t xml:space="preserve">integrado por un mínimo de seis miembros y un máximo de dieciséis. </w:t>
      </w:r>
    </w:p>
    <w:p w14:paraId="5178FED1" w14:textId="0952CD99" w:rsidR="008A0D5F" w:rsidRDefault="00D479C4" w:rsidP="00D044D4">
      <w:pPr>
        <w:tabs>
          <w:tab w:val="left" w:pos="4785"/>
        </w:tabs>
        <w:jc w:val="both"/>
      </w:pPr>
      <w:r>
        <w:t xml:space="preserve">Actualmente el Consejo de Administración de EMALSA, está representado por </w:t>
      </w:r>
      <w:r w:rsidR="00916664">
        <w:t>catorce</w:t>
      </w:r>
      <w:r w:rsidR="00837D13">
        <w:t xml:space="preserve"> consejeros, siendo su </w:t>
      </w:r>
      <w:r w:rsidR="00EA5445">
        <w:t>pre</w:t>
      </w:r>
      <w:r w:rsidR="00316083">
        <w:t>sidenta</w:t>
      </w:r>
      <w:r w:rsidR="00837D13">
        <w:t xml:space="preserve"> </w:t>
      </w:r>
      <w:r w:rsidR="00316083">
        <w:t>la</w:t>
      </w:r>
      <w:r w:rsidR="00837D13">
        <w:t xml:space="preserve"> </w:t>
      </w:r>
      <w:r w:rsidR="00EA5445">
        <w:t>alcalde</w:t>
      </w:r>
      <w:r w:rsidR="00316083">
        <w:t>sa</w:t>
      </w:r>
      <w:r w:rsidR="00837D13">
        <w:t xml:space="preserve"> del Excmo. Ayuntamiento de Las Palmas de Gran Canaria. </w:t>
      </w:r>
    </w:p>
    <w:p w14:paraId="39D5BDA4" w14:textId="470A7F84" w:rsidR="00837D13" w:rsidRDefault="00837D13" w:rsidP="00837D13">
      <w:pPr>
        <w:tabs>
          <w:tab w:val="left" w:pos="4785"/>
        </w:tabs>
        <w:jc w:val="both"/>
      </w:pPr>
      <w:r w:rsidRPr="00922919">
        <w:rPr>
          <w:b/>
          <w:bCs/>
        </w:rPr>
        <w:t>P</w:t>
      </w:r>
      <w:r w:rsidR="00776EDC" w:rsidRPr="00922919">
        <w:rPr>
          <w:b/>
          <w:bCs/>
        </w:rPr>
        <w:t>resident</w:t>
      </w:r>
      <w:r w:rsidR="00FD7BF7" w:rsidRPr="00922919">
        <w:rPr>
          <w:b/>
          <w:bCs/>
        </w:rPr>
        <w:t>a</w:t>
      </w:r>
      <w:r w:rsidR="00776EDC" w:rsidRPr="00922919">
        <w:rPr>
          <w:b/>
          <w:bCs/>
        </w:rPr>
        <w:t>:</w:t>
      </w:r>
      <w:r w:rsidR="00776EDC">
        <w:t xml:space="preserve"> </w:t>
      </w:r>
      <w:r w:rsidR="00AD70CF">
        <w:t>D</w:t>
      </w:r>
      <w:r w:rsidR="00955E42">
        <w:t xml:space="preserve">oña. </w:t>
      </w:r>
      <w:r w:rsidR="0057388C">
        <w:t xml:space="preserve">Carolina </w:t>
      </w:r>
      <w:proofErr w:type="spellStart"/>
      <w:r w:rsidR="00FD7BF7">
        <w:t>Darias</w:t>
      </w:r>
      <w:proofErr w:type="spellEnd"/>
      <w:r w:rsidR="00FD7BF7">
        <w:t xml:space="preserve"> San Sebastián </w:t>
      </w:r>
    </w:p>
    <w:p w14:paraId="6939ADE9" w14:textId="5C6F4A01" w:rsidR="00934E4C" w:rsidRDefault="00934E4C" w:rsidP="00837D13">
      <w:pPr>
        <w:tabs>
          <w:tab w:val="left" w:pos="4785"/>
        </w:tabs>
        <w:jc w:val="both"/>
      </w:pPr>
      <w:r w:rsidRPr="00922919">
        <w:rPr>
          <w:b/>
          <w:bCs/>
        </w:rPr>
        <w:t>Secretaria:</w:t>
      </w:r>
      <w:r>
        <w:t xml:space="preserve"> </w:t>
      </w:r>
      <w:r w:rsidR="00AD70CF">
        <w:t xml:space="preserve">Dña. </w:t>
      </w:r>
      <w:r>
        <w:t>Elena Bravo de Laguna Cabrera.</w:t>
      </w:r>
    </w:p>
    <w:p w14:paraId="439D1CED" w14:textId="77777777" w:rsidR="00AF0092" w:rsidRPr="00922919" w:rsidRDefault="00702221" w:rsidP="00AF0092">
      <w:pPr>
        <w:tabs>
          <w:tab w:val="left" w:pos="4785"/>
        </w:tabs>
        <w:jc w:val="both"/>
        <w:rPr>
          <w:b/>
          <w:bCs/>
        </w:rPr>
      </w:pPr>
      <w:r w:rsidRPr="00922919">
        <w:rPr>
          <w:b/>
          <w:bCs/>
        </w:rPr>
        <w:t>Consejeros</w:t>
      </w:r>
      <w:r w:rsidR="00AF0092" w:rsidRPr="00922919">
        <w:rPr>
          <w:b/>
          <w:bCs/>
        </w:rPr>
        <w:t>:</w:t>
      </w:r>
    </w:p>
    <w:p w14:paraId="609C080C" w14:textId="6DAF77E4" w:rsidR="00AB228E" w:rsidRDefault="00AD70CF" w:rsidP="00C12C6F">
      <w:pPr>
        <w:pStyle w:val="Prrafodelista"/>
        <w:numPr>
          <w:ilvl w:val="0"/>
          <w:numId w:val="5"/>
        </w:numPr>
        <w:tabs>
          <w:tab w:val="left" w:pos="4785"/>
        </w:tabs>
        <w:jc w:val="both"/>
      </w:pPr>
      <w:r>
        <w:t xml:space="preserve">D. </w:t>
      </w:r>
      <w:r w:rsidR="00AB228E">
        <w:t>Gonzalo Murillo de Torres</w:t>
      </w:r>
      <w:r w:rsidR="00790B5C">
        <w:t>.</w:t>
      </w:r>
    </w:p>
    <w:p w14:paraId="53DDB7F2" w14:textId="68DA98B0" w:rsidR="00790B5C" w:rsidRDefault="00AD70CF" w:rsidP="00C12C6F">
      <w:pPr>
        <w:pStyle w:val="Prrafodelista"/>
        <w:numPr>
          <w:ilvl w:val="0"/>
          <w:numId w:val="5"/>
        </w:numPr>
        <w:tabs>
          <w:tab w:val="left" w:pos="4785"/>
        </w:tabs>
        <w:jc w:val="both"/>
      </w:pPr>
      <w:r>
        <w:t xml:space="preserve">D. </w:t>
      </w:r>
      <w:r w:rsidR="00790B5C">
        <w:t>Miguel Ángel Martinez Blazquez.</w:t>
      </w:r>
    </w:p>
    <w:p w14:paraId="45DFEE77" w14:textId="39EA98B3" w:rsidR="00790B5C" w:rsidRDefault="00AD70CF" w:rsidP="00C12C6F">
      <w:pPr>
        <w:pStyle w:val="Prrafodelista"/>
        <w:numPr>
          <w:ilvl w:val="0"/>
          <w:numId w:val="5"/>
        </w:numPr>
        <w:tabs>
          <w:tab w:val="left" w:pos="4785"/>
        </w:tabs>
        <w:jc w:val="both"/>
      </w:pPr>
      <w:r>
        <w:t xml:space="preserve">D. </w:t>
      </w:r>
      <w:r w:rsidR="00922919">
        <w:t>Álvaro Trapero Rodríguez</w:t>
      </w:r>
    </w:p>
    <w:p w14:paraId="300CEE72" w14:textId="23DD7A1D" w:rsidR="00B301B5" w:rsidRDefault="00A8527B" w:rsidP="00C12C6F">
      <w:pPr>
        <w:pStyle w:val="Prrafodelista"/>
        <w:numPr>
          <w:ilvl w:val="0"/>
          <w:numId w:val="5"/>
        </w:numPr>
        <w:tabs>
          <w:tab w:val="left" w:pos="4785"/>
        </w:tabs>
        <w:jc w:val="both"/>
      </w:pPr>
      <w:r>
        <w:t xml:space="preserve">Dña. </w:t>
      </w:r>
      <w:r w:rsidR="00772BE4">
        <w:t xml:space="preserve">Teresa </w:t>
      </w:r>
      <w:r w:rsidR="008C6658">
        <w:t xml:space="preserve">Quirós </w:t>
      </w:r>
      <w:r w:rsidR="008F7FAD">
        <w:t xml:space="preserve">Lodoli. </w:t>
      </w:r>
    </w:p>
    <w:p w14:paraId="72AD592F" w14:textId="2FC6BB6F" w:rsidR="00AF0092" w:rsidRDefault="00A8527B" w:rsidP="00C12C6F">
      <w:pPr>
        <w:pStyle w:val="Prrafodelista"/>
        <w:numPr>
          <w:ilvl w:val="0"/>
          <w:numId w:val="5"/>
        </w:numPr>
        <w:tabs>
          <w:tab w:val="left" w:pos="4785"/>
        </w:tabs>
        <w:jc w:val="both"/>
      </w:pPr>
      <w:r>
        <w:t xml:space="preserve">D. </w:t>
      </w:r>
      <w:r w:rsidR="00702966">
        <w:t>José María Argüelles</w:t>
      </w:r>
      <w:r w:rsidR="00405FE1">
        <w:t xml:space="preserve"> de Bustillo</w:t>
      </w:r>
      <w:r w:rsidR="00940A88">
        <w:t xml:space="preserve">. </w:t>
      </w:r>
      <w:r w:rsidR="00AF0092">
        <w:t xml:space="preserve"> </w:t>
      </w:r>
    </w:p>
    <w:p w14:paraId="6B1B08A7" w14:textId="501CC6BA" w:rsidR="00916664" w:rsidRDefault="00A8527B" w:rsidP="00916664">
      <w:pPr>
        <w:pStyle w:val="Prrafodelista"/>
        <w:numPr>
          <w:ilvl w:val="0"/>
          <w:numId w:val="5"/>
        </w:numPr>
        <w:tabs>
          <w:tab w:val="left" w:pos="4785"/>
        </w:tabs>
        <w:jc w:val="both"/>
      </w:pPr>
      <w:r>
        <w:t>D</w:t>
      </w:r>
      <w:r w:rsidR="00E458FF">
        <w:t>ña</w:t>
      </w:r>
      <w:r w:rsidR="00EE4E66">
        <w:t>.</w:t>
      </w:r>
      <w:r w:rsidR="00E458FF">
        <w:t xml:space="preserve"> </w:t>
      </w:r>
      <w:r w:rsidR="00636C5D">
        <w:t>Elena Ort</w:t>
      </w:r>
      <w:r w:rsidR="00352F28">
        <w:t>i</w:t>
      </w:r>
      <w:r w:rsidR="00636C5D">
        <w:t>z Rodríguez.</w:t>
      </w:r>
    </w:p>
    <w:p w14:paraId="29CC1D7B" w14:textId="0727EB94" w:rsidR="00940A88" w:rsidRDefault="00A8527B" w:rsidP="00916664">
      <w:pPr>
        <w:pStyle w:val="Prrafodelista"/>
        <w:numPr>
          <w:ilvl w:val="0"/>
          <w:numId w:val="5"/>
        </w:numPr>
        <w:tabs>
          <w:tab w:val="left" w:pos="4785"/>
        </w:tabs>
        <w:jc w:val="both"/>
      </w:pPr>
      <w:r>
        <w:t>D</w:t>
      </w:r>
      <w:r w:rsidR="00EE4E66">
        <w:t>ña</w:t>
      </w:r>
      <w:r w:rsidR="00BA07D3">
        <w:t>.</w:t>
      </w:r>
      <w:r w:rsidR="00EE4E66">
        <w:t xml:space="preserve"> Mercedes P. Fernández Couto-Gomez.</w:t>
      </w:r>
      <w:r w:rsidR="000330EB">
        <w:t xml:space="preserve"> </w:t>
      </w:r>
    </w:p>
    <w:p w14:paraId="21853873" w14:textId="3E1CCD4F" w:rsidR="00916664" w:rsidRDefault="00545CF6" w:rsidP="00916664">
      <w:pPr>
        <w:pStyle w:val="Prrafodelista"/>
        <w:numPr>
          <w:ilvl w:val="0"/>
          <w:numId w:val="5"/>
        </w:numPr>
        <w:tabs>
          <w:tab w:val="left" w:pos="4785"/>
        </w:tabs>
        <w:jc w:val="both"/>
      </w:pPr>
      <w:r>
        <w:t>D. Ángel Fernández Lopez</w:t>
      </w:r>
    </w:p>
    <w:p w14:paraId="5CF0CE29" w14:textId="5AB65F29" w:rsidR="00AF0092" w:rsidRDefault="00AF0092" w:rsidP="00AF0092">
      <w:pPr>
        <w:tabs>
          <w:tab w:val="left" w:pos="4785"/>
        </w:tabs>
        <w:jc w:val="both"/>
      </w:pPr>
      <w:r>
        <w:t xml:space="preserve">Consejeros representantes por el </w:t>
      </w:r>
      <w:r w:rsidR="006C7D83">
        <w:t>Ayuntamiento. -</w:t>
      </w:r>
    </w:p>
    <w:p w14:paraId="1D21DB08" w14:textId="15C331D1" w:rsidR="00AF0092" w:rsidRDefault="00A8527B" w:rsidP="00AF0092">
      <w:pPr>
        <w:pStyle w:val="Prrafodelista"/>
        <w:numPr>
          <w:ilvl w:val="0"/>
          <w:numId w:val="1"/>
        </w:numPr>
        <w:tabs>
          <w:tab w:val="left" w:pos="4785"/>
        </w:tabs>
        <w:jc w:val="both"/>
      </w:pPr>
      <w:r>
        <w:t>D</w:t>
      </w:r>
      <w:r w:rsidR="00955E42">
        <w:t xml:space="preserve">oña Carolina </w:t>
      </w:r>
      <w:r w:rsidR="00916664">
        <w:t>Darías</w:t>
      </w:r>
      <w:r w:rsidR="00955E42">
        <w:t xml:space="preserve"> San Sebastián</w:t>
      </w:r>
    </w:p>
    <w:p w14:paraId="36DC771B" w14:textId="68DAEB8B" w:rsidR="00AF0092" w:rsidRDefault="00A8527B" w:rsidP="00AF0092">
      <w:pPr>
        <w:pStyle w:val="Prrafodelista"/>
        <w:numPr>
          <w:ilvl w:val="0"/>
          <w:numId w:val="1"/>
        </w:numPr>
        <w:tabs>
          <w:tab w:val="left" w:pos="4785"/>
        </w:tabs>
        <w:jc w:val="both"/>
      </w:pPr>
      <w:r>
        <w:t>D</w:t>
      </w:r>
      <w:r w:rsidR="000B5CF6">
        <w:t>ña.</w:t>
      </w:r>
      <w:r>
        <w:t xml:space="preserve"> </w:t>
      </w:r>
      <w:r w:rsidR="00AF0092">
        <w:t xml:space="preserve">Magdalena Inmaculada </w:t>
      </w:r>
      <w:r w:rsidR="007775FD">
        <w:t>Medina Montenegro</w:t>
      </w:r>
      <w:r w:rsidR="00AF0092">
        <w:t>.</w:t>
      </w:r>
    </w:p>
    <w:p w14:paraId="42D21F4D" w14:textId="256075AE" w:rsidR="00AF0092" w:rsidRDefault="00A8527B" w:rsidP="00AF0092">
      <w:pPr>
        <w:pStyle w:val="Prrafodelista"/>
        <w:numPr>
          <w:ilvl w:val="0"/>
          <w:numId w:val="1"/>
        </w:numPr>
        <w:tabs>
          <w:tab w:val="left" w:pos="4785"/>
        </w:tabs>
        <w:jc w:val="both"/>
      </w:pPr>
      <w:r>
        <w:t xml:space="preserve">D. </w:t>
      </w:r>
      <w:r w:rsidR="009838C6">
        <w:t xml:space="preserve">Francisco Hernández </w:t>
      </w:r>
      <w:r w:rsidR="006A4BC6">
        <w:t>Spínola</w:t>
      </w:r>
    </w:p>
    <w:p w14:paraId="1207944F" w14:textId="602F007C" w:rsidR="00AF0092" w:rsidRDefault="00A8527B" w:rsidP="00AF0092">
      <w:pPr>
        <w:pStyle w:val="Prrafodelista"/>
        <w:numPr>
          <w:ilvl w:val="0"/>
          <w:numId w:val="1"/>
        </w:numPr>
        <w:tabs>
          <w:tab w:val="left" w:pos="4785"/>
        </w:tabs>
        <w:jc w:val="both"/>
      </w:pPr>
      <w:r>
        <w:t xml:space="preserve">D. </w:t>
      </w:r>
      <w:r w:rsidR="00AF0092">
        <w:t xml:space="preserve">Pedro Quevedo Iturbe. </w:t>
      </w:r>
    </w:p>
    <w:p w14:paraId="24F0CE73" w14:textId="5AC6B657" w:rsidR="00940A88" w:rsidRDefault="00940A88" w:rsidP="00183455">
      <w:pPr>
        <w:tabs>
          <w:tab w:val="left" w:pos="4785"/>
        </w:tabs>
        <w:jc w:val="both"/>
      </w:pPr>
    </w:p>
    <w:p w14:paraId="10049F4E" w14:textId="77777777" w:rsidR="00183455" w:rsidRDefault="00183455" w:rsidP="00183455">
      <w:pPr>
        <w:tabs>
          <w:tab w:val="left" w:pos="4785"/>
        </w:tabs>
        <w:jc w:val="both"/>
      </w:pPr>
      <w:r>
        <w:t>Consejeros representantes de los trabajadores.</w:t>
      </w:r>
    </w:p>
    <w:p w14:paraId="1C602757" w14:textId="091AD36C" w:rsidR="00183455" w:rsidRDefault="00A8527B" w:rsidP="00183455">
      <w:pPr>
        <w:pStyle w:val="Prrafodelista"/>
        <w:numPr>
          <w:ilvl w:val="0"/>
          <w:numId w:val="2"/>
        </w:numPr>
        <w:tabs>
          <w:tab w:val="left" w:pos="4785"/>
        </w:tabs>
        <w:jc w:val="both"/>
      </w:pPr>
      <w:r>
        <w:t xml:space="preserve">D. </w:t>
      </w:r>
      <w:r w:rsidR="00183455">
        <w:t xml:space="preserve">René Armas García. </w:t>
      </w:r>
    </w:p>
    <w:p w14:paraId="36E7003C" w14:textId="77777777" w:rsidR="00AF3F2F" w:rsidRDefault="00A8527B" w:rsidP="00FD7BF7">
      <w:pPr>
        <w:pStyle w:val="Prrafodelista"/>
        <w:numPr>
          <w:ilvl w:val="0"/>
          <w:numId w:val="2"/>
        </w:numPr>
        <w:tabs>
          <w:tab w:val="left" w:pos="4785"/>
        </w:tabs>
        <w:jc w:val="both"/>
      </w:pPr>
      <w:r>
        <w:t xml:space="preserve">D. </w:t>
      </w:r>
      <w:r w:rsidR="00FD7BF7">
        <w:t>Federico Quintana</w:t>
      </w:r>
      <w:r w:rsidR="00955E42">
        <w:t xml:space="preserve"> Álamo</w:t>
      </w:r>
      <w:r w:rsidR="00FD7BF7">
        <w:tab/>
      </w:r>
      <w:r w:rsidR="00955E42">
        <w:t xml:space="preserve">        </w:t>
      </w:r>
    </w:p>
    <w:p w14:paraId="567738B9" w14:textId="77777777" w:rsidR="00AF3F2F" w:rsidRDefault="00AF3F2F" w:rsidP="00AF3F2F">
      <w:pPr>
        <w:pStyle w:val="Prrafodelista"/>
        <w:tabs>
          <w:tab w:val="left" w:pos="4785"/>
        </w:tabs>
        <w:jc w:val="both"/>
      </w:pPr>
      <w:bookmarkStart w:id="0" w:name="_GoBack"/>
      <w:bookmarkEnd w:id="0"/>
    </w:p>
    <w:p w14:paraId="452F14B9" w14:textId="23AB7FF0" w:rsidR="0053654C" w:rsidRPr="00AF3F2F" w:rsidRDefault="00955E42" w:rsidP="00AF3F2F">
      <w:pPr>
        <w:pStyle w:val="Prrafodelista"/>
        <w:tabs>
          <w:tab w:val="left" w:pos="4785"/>
        </w:tabs>
        <w:jc w:val="right"/>
        <w:rPr>
          <w:sz w:val="18"/>
          <w:szCs w:val="18"/>
        </w:rPr>
      </w:pPr>
      <w:r>
        <w:t xml:space="preserve">  </w:t>
      </w:r>
      <w:r w:rsidR="0053654C" w:rsidRPr="00AF3F2F">
        <w:rPr>
          <w:sz w:val="18"/>
          <w:szCs w:val="18"/>
        </w:rPr>
        <w:t xml:space="preserve">Actualizado a </w:t>
      </w:r>
      <w:r w:rsidR="002D0872">
        <w:rPr>
          <w:sz w:val="18"/>
          <w:szCs w:val="18"/>
        </w:rPr>
        <w:t>01</w:t>
      </w:r>
      <w:r w:rsidR="00AF3F2F">
        <w:rPr>
          <w:sz w:val="18"/>
          <w:szCs w:val="18"/>
        </w:rPr>
        <w:t>.</w:t>
      </w:r>
      <w:r w:rsidR="00AB6291">
        <w:rPr>
          <w:sz w:val="18"/>
          <w:szCs w:val="18"/>
        </w:rPr>
        <w:t>10</w:t>
      </w:r>
      <w:r w:rsidR="00AF3F2F">
        <w:rPr>
          <w:sz w:val="18"/>
          <w:szCs w:val="18"/>
        </w:rPr>
        <w:t>.</w:t>
      </w:r>
      <w:r w:rsidR="0069031B" w:rsidRPr="00AF3F2F">
        <w:rPr>
          <w:sz w:val="18"/>
          <w:szCs w:val="18"/>
        </w:rPr>
        <w:t>202</w:t>
      </w:r>
      <w:r w:rsidR="00AF3F2F">
        <w:rPr>
          <w:sz w:val="18"/>
          <w:szCs w:val="18"/>
        </w:rPr>
        <w:t>4</w:t>
      </w:r>
    </w:p>
    <w:sectPr w:rsidR="0053654C" w:rsidRPr="00AF3F2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D634B" w14:textId="77777777" w:rsidR="00C565C2" w:rsidRDefault="00C565C2" w:rsidP="002876E2">
      <w:pPr>
        <w:spacing w:after="0" w:line="240" w:lineRule="auto"/>
      </w:pPr>
      <w:r>
        <w:separator/>
      </w:r>
    </w:p>
  </w:endnote>
  <w:endnote w:type="continuationSeparator" w:id="0">
    <w:p w14:paraId="77E4231B" w14:textId="77777777" w:rsidR="00C565C2" w:rsidRDefault="00C565C2" w:rsidP="0028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7903B" w14:textId="77777777" w:rsidR="00C565C2" w:rsidRDefault="00C565C2" w:rsidP="002876E2">
      <w:pPr>
        <w:spacing w:after="0" w:line="240" w:lineRule="auto"/>
      </w:pPr>
      <w:r>
        <w:separator/>
      </w:r>
    </w:p>
  </w:footnote>
  <w:footnote w:type="continuationSeparator" w:id="0">
    <w:p w14:paraId="49135E48" w14:textId="77777777" w:rsidR="00C565C2" w:rsidRDefault="00C565C2" w:rsidP="0028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C023" w14:textId="77777777" w:rsidR="002876E2" w:rsidRDefault="002876E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1327AE7" wp14:editId="08A1A5DF">
          <wp:simplePos x="0" y="0"/>
          <wp:positionH relativeFrom="page">
            <wp:align>left</wp:align>
          </wp:positionH>
          <wp:positionV relativeFrom="paragraph">
            <wp:posOffset>-628015</wp:posOffset>
          </wp:positionV>
          <wp:extent cx="8629649" cy="12342028"/>
          <wp:effectExtent l="0" t="0" r="635" b="2540"/>
          <wp:wrapNone/>
          <wp:docPr id="2" name="0 Imagen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 155 Actu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70"/>
                  <a:stretch/>
                </pic:blipFill>
                <pic:spPr bwMode="auto">
                  <a:xfrm>
                    <a:off x="0" y="0"/>
                    <a:ext cx="8629649" cy="12342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8C7B0" w14:textId="77777777" w:rsidR="002876E2" w:rsidRDefault="002876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4AF"/>
    <w:multiLevelType w:val="hybridMultilevel"/>
    <w:tmpl w:val="50C03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F1B"/>
    <w:multiLevelType w:val="multilevel"/>
    <w:tmpl w:val="55589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6933C3B"/>
    <w:multiLevelType w:val="hybridMultilevel"/>
    <w:tmpl w:val="DBF62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2712"/>
    <w:multiLevelType w:val="hybridMultilevel"/>
    <w:tmpl w:val="3348A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7603"/>
    <w:multiLevelType w:val="hybridMultilevel"/>
    <w:tmpl w:val="2D2C4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56AEF"/>
    <w:multiLevelType w:val="hybridMultilevel"/>
    <w:tmpl w:val="486A7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FC2"/>
    <w:multiLevelType w:val="hybridMultilevel"/>
    <w:tmpl w:val="2EA8488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E2"/>
    <w:rsid w:val="000330EB"/>
    <w:rsid w:val="000364CD"/>
    <w:rsid w:val="00040969"/>
    <w:rsid w:val="000466DC"/>
    <w:rsid w:val="00071770"/>
    <w:rsid w:val="000B5CF6"/>
    <w:rsid w:val="000E7E0A"/>
    <w:rsid w:val="00127B39"/>
    <w:rsid w:val="00164F13"/>
    <w:rsid w:val="00171A8A"/>
    <w:rsid w:val="00183455"/>
    <w:rsid w:val="001F49DD"/>
    <w:rsid w:val="0020009A"/>
    <w:rsid w:val="00261AC9"/>
    <w:rsid w:val="002876E2"/>
    <w:rsid w:val="002D0872"/>
    <w:rsid w:val="00316083"/>
    <w:rsid w:val="00332618"/>
    <w:rsid w:val="00352F28"/>
    <w:rsid w:val="0036044E"/>
    <w:rsid w:val="003C34A2"/>
    <w:rsid w:val="00405FE1"/>
    <w:rsid w:val="00521DCB"/>
    <w:rsid w:val="0053654C"/>
    <w:rsid w:val="00545CF6"/>
    <w:rsid w:val="00547490"/>
    <w:rsid w:val="0057388C"/>
    <w:rsid w:val="005A0ADF"/>
    <w:rsid w:val="00603B87"/>
    <w:rsid w:val="006361EA"/>
    <w:rsid w:val="00636C5D"/>
    <w:rsid w:val="00671068"/>
    <w:rsid w:val="0069031B"/>
    <w:rsid w:val="006A4BC6"/>
    <w:rsid w:val="006C7D83"/>
    <w:rsid w:val="006D4C63"/>
    <w:rsid w:val="00702221"/>
    <w:rsid w:val="00702966"/>
    <w:rsid w:val="00772BE4"/>
    <w:rsid w:val="00776EDC"/>
    <w:rsid w:val="007775FD"/>
    <w:rsid w:val="00783557"/>
    <w:rsid w:val="00790B5C"/>
    <w:rsid w:val="007F580D"/>
    <w:rsid w:val="00835C51"/>
    <w:rsid w:val="00837D13"/>
    <w:rsid w:val="008A0D5F"/>
    <w:rsid w:val="008A7A4F"/>
    <w:rsid w:val="008C2A08"/>
    <w:rsid w:val="008C6658"/>
    <w:rsid w:val="008F7FAD"/>
    <w:rsid w:val="00916664"/>
    <w:rsid w:val="00922919"/>
    <w:rsid w:val="00923ADB"/>
    <w:rsid w:val="00934E4C"/>
    <w:rsid w:val="00940A88"/>
    <w:rsid w:val="00955E42"/>
    <w:rsid w:val="009838C6"/>
    <w:rsid w:val="009A7DC8"/>
    <w:rsid w:val="009B1D1D"/>
    <w:rsid w:val="009F28B4"/>
    <w:rsid w:val="00A52C09"/>
    <w:rsid w:val="00A8527B"/>
    <w:rsid w:val="00AB228E"/>
    <w:rsid w:val="00AB6291"/>
    <w:rsid w:val="00AD70CF"/>
    <w:rsid w:val="00AF0092"/>
    <w:rsid w:val="00AF3F2F"/>
    <w:rsid w:val="00B152B2"/>
    <w:rsid w:val="00B301B5"/>
    <w:rsid w:val="00BA07D3"/>
    <w:rsid w:val="00C12C6F"/>
    <w:rsid w:val="00C44202"/>
    <w:rsid w:val="00C565C2"/>
    <w:rsid w:val="00CC67A8"/>
    <w:rsid w:val="00D044D4"/>
    <w:rsid w:val="00D358CF"/>
    <w:rsid w:val="00D479C4"/>
    <w:rsid w:val="00E458FF"/>
    <w:rsid w:val="00E84516"/>
    <w:rsid w:val="00EA5445"/>
    <w:rsid w:val="00EB58F3"/>
    <w:rsid w:val="00EE4E66"/>
    <w:rsid w:val="00F050F0"/>
    <w:rsid w:val="00F47438"/>
    <w:rsid w:val="00F542D2"/>
    <w:rsid w:val="00F94EC0"/>
    <w:rsid w:val="00FA06A4"/>
    <w:rsid w:val="00FD5E85"/>
    <w:rsid w:val="00FD7BF7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3DB1"/>
  <w15:chartTrackingRefBased/>
  <w15:docId w15:val="{A16AB7A5-FDF9-4CB2-A260-E384C27D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6E2"/>
  </w:style>
  <w:style w:type="paragraph" w:styleId="Piedepgina">
    <w:name w:val="footer"/>
    <w:basedOn w:val="Normal"/>
    <w:link w:val="PiedepginaCar"/>
    <w:uiPriority w:val="99"/>
    <w:unhideWhenUsed/>
    <w:rsid w:val="00287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6E2"/>
  </w:style>
  <w:style w:type="paragraph" w:styleId="Prrafodelista">
    <w:name w:val="List Paragraph"/>
    <w:basedOn w:val="Normal"/>
    <w:uiPriority w:val="34"/>
    <w:qFormat/>
    <w:rsid w:val="003604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d72df36f-ca96-488a-aef4-2c39add4573b" xsi:nil="true"/>
    <_activity xmlns="d72df36f-ca96-488a-aef4-2c39add4573b" xsi:nil="true"/>
    <MigrationWizId xmlns="d72df36f-ca96-488a-aef4-2c39add4573b" xsi:nil="true"/>
    <MigrationWizIdPermissions xmlns="d72df36f-ca96-488a-aef4-2c39add457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3AC36525AF4B965387F3ED562A9E" ma:contentTypeVersion="16" ma:contentTypeDescription="Crée un document." ma:contentTypeScope="" ma:versionID="8f331e47ee373bfa22a7cad604aed171">
  <xsd:schema xmlns:xsd="http://www.w3.org/2001/XMLSchema" xmlns:xs="http://www.w3.org/2001/XMLSchema" xmlns:p="http://schemas.microsoft.com/office/2006/metadata/properties" xmlns:ns3="d72df36f-ca96-488a-aef4-2c39add4573b" xmlns:ns4="5147c125-86ea-4c2d-a35a-9013d830822b" targetNamespace="http://schemas.microsoft.com/office/2006/metadata/properties" ma:root="true" ma:fieldsID="042467e50f2a2a397117aced55c494c1" ns3:_="" ns4:_="">
    <xsd:import namespace="d72df36f-ca96-488a-aef4-2c39add4573b"/>
    <xsd:import namespace="5147c125-86ea-4c2d-a35a-9013d830822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f36f-ca96-488a-aef4-2c39add4573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c125-86ea-4c2d-a35a-9013d8308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4F690-7A1E-4B9C-A1E8-0E220C73C28F}">
  <ds:schemaRefs>
    <ds:schemaRef ds:uri="http://schemas.microsoft.com/office/2006/metadata/properties"/>
    <ds:schemaRef ds:uri="http://schemas.microsoft.com/office/infopath/2007/PartnerControls"/>
    <ds:schemaRef ds:uri="d72df36f-ca96-488a-aef4-2c39add4573b"/>
  </ds:schemaRefs>
</ds:datastoreItem>
</file>

<file path=customXml/itemProps2.xml><?xml version="1.0" encoding="utf-8"?>
<ds:datastoreItem xmlns:ds="http://schemas.openxmlformats.org/officeDocument/2006/customXml" ds:itemID="{D7D42AEB-DF7B-4019-BDBB-84A97DAA1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df36f-ca96-488a-aef4-2c39add4573b"/>
    <ds:schemaRef ds:uri="5147c125-86ea-4c2d-a35a-9013d8308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77EAE-74A6-4148-8308-4405490B2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Erena Sanchez Rodriguez</dc:creator>
  <cp:keywords/>
  <dc:description/>
  <cp:lastModifiedBy>Erena Sanchez Rodriguez</cp:lastModifiedBy>
  <cp:revision>5</cp:revision>
  <cp:lastPrinted>2021-11-09T11:30:00Z</cp:lastPrinted>
  <dcterms:created xsi:type="dcterms:W3CDTF">2024-08-01T11:00:00Z</dcterms:created>
  <dcterms:modified xsi:type="dcterms:W3CDTF">2024-10-07T10:33:00Z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0x010100D6623AC36525AF4B965387F3ED562A9E</vt:lpwstr>
  </property>
</Properties>
</file>